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EE" w:rsidRPr="00C4220F" w:rsidRDefault="008C4FEE" w:rsidP="008C4FEE">
      <w:pPr>
        <w:snapToGrid w:val="0"/>
        <w:jc w:val="right"/>
        <w:rPr>
          <w:b/>
          <w:sz w:val="20"/>
          <w:szCs w:val="20"/>
        </w:rPr>
      </w:pPr>
      <w:r w:rsidRPr="00C4220F">
        <w:rPr>
          <w:b/>
          <w:sz w:val="20"/>
          <w:szCs w:val="20"/>
        </w:rPr>
        <w:t>УТВЕРЖДАЮ:</w:t>
      </w:r>
    </w:p>
    <w:p w:rsidR="008C4FEE" w:rsidRPr="00C4220F" w:rsidRDefault="008C4FEE" w:rsidP="008C4FEE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 ООО «__________»</w:t>
      </w:r>
    </w:p>
    <w:p w:rsidR="008C4FEE" w:rsidRPr="00C4220F" w:rsidRDefault="008C4FEE" w:rsidP="008C4FEE">
      <w:pPr>
        <w:snapToGrid w:val="0"/>
        <w:jc w:val="right"/>
        <w:rPr>
          <w:sz w:val="20"/>
          <w:szCs w:val="20"/>
        </w:rPr>
      </w:pPr>
      <w:r w:rsidRPr="00C4220F">
        <w:rPr>
          <w:sz w:val="20"/>
          <w:szCs w:val="20"/>
        </w:rPr>
        <w:t>____</w:t>
      </w:r>
      <w:r>
        <w:rPr>
          <w:sz w:val="20"/>
          <w:szCs w:val="20"/>
        </w:rPr>
        <w:t>__________</w:t>
      </w:r>
      <w:r w:rsidRPr="00C4220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</w:p>
    <w:p w:rsidR="008C4FEE" w:rsidRPr="00C4220F" w:rsidRDefault="008C4FEE" w:rsidP="008C4FEE">
      <w:pPr>
        <w:jc w:val="right"/>
        <w:rPr>
          <w:sz w:val="20"/>
          <w:szCs w:val="20"/>
        </w:rPr>
      </w:pPr>
      <w:r w:rsidRPr="00C4220F">
        <w:rPr>
          <w:sz w:val="20"/>
          <w:szCs w:val="20"/>
        </w:rPr>
        <w:t>«___» ____________ 201</w:t>
      </w:r>
      <w:r>
        <w:rPr>
          <w:sz w:val="20"/>
          <w:szCs w:val="20"/>
        </w:rPr>
        <w:t>_</w:t>
      </w:r>
      <w:r w:rsidRPr="00C4220F">
        <w:rPr>
          <w:sz w:val="20"/>
          <w:szCs w:val="20"/>
        </w:rPr>
        <w:t xml:space="preserve"> г.</w:t>
      </w:r>
    </w:p>
    <w:p w:rsidR="008C4FEE" w:rsidRPr="00C4220F" w:rsidRDefault="008C4FEE" w:rsidP="008C4FEE">
      <w:pPr>
        <w:jc w:val="right"/>
        <w:rPr>
          <w:sz w:val="20"/>
          <w:szCs w:val="20"/>
        </w:rPr>
      </w:pPr>
    </w:p>
    <w:p w:rsidR="008C4FEE" w:rsidRPr="00C4220F" w:rsidRDefault="008C4FEE" w:rsidP="008C4FEE">
      <w:pPr>
        <w:jc w:val="center"/>
        <w:rPr>
          <w:b/>
          <w:sz w:val="20"/>
          <w:szCs w:val="20"/>
        </w:rPr>
      </w:pPr>
      <w:r w:rsidRPr="00C4220F">
        <w:rPr>
          <w:b/>
          <w:sz w:val="20"/>
          <w:szCs w:val="20"/>
        </w:rPr>
        <w:t>Список контингента</w:t>
      </w:r>
      <w:r w:rsidR="00E10732">
        <w:rPr>
          <w:b/>
          <w:sz w:val="20"/>
          <w:szCs w:val="20"/>
          <w:lang w:val="en-US"/>
        </w:rPr>
        <w:t xml:space="preserve"> </w:t>
      </w:r>
      <w:r w:rsidRPr="00C4220F">
        <w:rPr>
          <w:b/>
          <w:sz w:val="20"/>
          <w:szCs w:val="20"/>
        </w:rPr>
        <w:t>работников ООО «</w:t>
      </w:r>
      <w:r>
        <w:rPr>
          <w:b/>
          <w:sz w:val="20"/>
          <w:szCs w:val="20"/>
        </w:rPr>
        <w:t>______________</w:t>
      </w:r>
      <w:r w:rsidRPr="00C4220F">
        <w:rPr>
          <w:b/>
          <w:sz w:val="20"/>
          <w:szCs w:val="20"/>
        </w:rPr>
        <w:t>»,</w:t>
      </w:r>
    </w:p>
    <w:p w:rsidR="008C4FEE" w:rsidRDefault="008C4FEE" w:rsidP="008C4FEE">
      <w:pPr>
        <w:jc w:val="center"/>
        <w:rPr>
          <w:b/>
          <w:sz w:val="20"/>
          <w:szCs w:val="20"/>
        </w:rPr>
      </w:pPr>
      <w:r w:rsidRPr="00C4220F">
        <w:rPr>
          <w:b/>
          <w:sz w:val="20"/>
          <w:szCs w:val="20"/>
        </w:rPr>
        <w:t xml:space="preserve"> подлежащих прохождению предварительного (периодического) медицинского осмотра (обследования)</w:t>
      </w:r>
    </w:p>
    <w:p w:rsidR="008C4FEE" w:rsidRDefault="008C4FEE" w:rsidP="008C4FEE">
      <w:pPr>
        <w:jc w:val="center"/>
        <w:rPr>
          <w:b/>
          <w:sz w:val="20"/>
          <w:szCs w:val="20"/>
        </w:rPr>
      </w:pPr>
    </w:p>
    <w:tbl>
      <w:tblPr>
        <w:tblW w:w="15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5564"/>
        <w:gridCol w:w="2374"/>
        <w:gridCol w:w="994"/>
        <w:gridCol w:w="2469"/>
      </w:tblGrid>
      <w:tr w:rsidR="008C4FEE" w:rsidRPr="002C6BCD" w:rsidTr="00DD3EF2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2C6BCD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6BCD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2C6BCD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6BCD">
              <w:rPr>
                <w:b/>
                <w:sz w:val="20"/>
                <w:szCs w:val="20"/>
              </w:rPr>
              <w:t>Профессия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FE575A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575A">
              <w:rPr>
                <w:b/>
                <w:sz w:val="20"/>
                <w:szCs w:val="20"/>
              </w:rPr>
              <w:t>Вредный производственный фактор</w:t>
            </w:r>
          </w:p>
          <w:p w:rsidR="008C4FEE" w:rsidRPr="00FE575A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4FEE" w:rsidRPr="00FE575A" w:rsidRDefault="008C4FEE" w:rsidP="00DD3EF2">
            <w:pPr>
              <w:suppressAutoHyphens w:val="0"/>
              <w:autoSpaceDE w:val="0"/>
              <w:autoSpaceDN w:val="0"/>
              <w:adjustRightInd w:val="0"/>
              <w:ind w:left="5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2C6BCD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6BCD">
              <w:rPr>
                <w:b/>
                <w:sz w:val="20"/>
                <w:szCs w:val="20"/>
              </w:rPr>
              <w:t xml:space="preserve">№ пункта по Приказу </w:t>
            </w:r>
            <w:proofErr w:type="spellStart"/>
            <w:r w:rsidRPr="002C6BCD">
              <w:rPr>
                <w:b/>
                <w:sz w:val="20"/>
                <w:szCs w:val="20"/>
              </w:rPr>
              <w:t>Минздравсоцразвития</w:t>
            </w:r>
            <w:proofErr w:type="spellEnd"/>
            <w:r w:rsidRPr="002C6BCD">
              <w:rPr>
                <w:b/>
                <w:sz w:val="20"/>
                <w:szCs w:val="20"/>
              </w:rPr>
              <w:t xml:space="preserve"> РФ от 12.04.2011 № 302н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783680" w:rsidRDefault="008C4FEE" w:rsidP="00DD3EF2">
            <w:pPr>
              <w:jc w:val="center"/>
              <w:rPr>
                <w:b/>
                <w:sz w:val="20"/>
                <w:szCs w:val="20"/>
              </w:rPr>
            </w:pPr>
            <w:r w:rsidRPr="00783680">
              <w:rPr>
                <w:b/>
                <w:sz w:val="20"/>
                <w:szCs w:val="20"/>
              </w:rPr>
              <w:t>Кол-во</w:t>
            </w:r>
          </w:p>
          <w:p w:rsidR="008C4FEE" w:rsidRPr="00783680" w:rsidRDefault="008C4FEE" w:rsidP="00DD3EF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3680">
              <w:rPr>
                <w:b/>
                <w:sz w:val="20"/>
                <w:szCs w:val="20"/>
              </w:rPr>
              <w:t>работников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2C6BCD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6BCD">
              <w:rPr>
                <w:b/>
                <w:sz w:val="20"/>
                <w:szCs w:val="20"/>
              </w:rPr>
              <w:t>Периодичность</w:t>
            </w:r>
          </w:p>
          <w:p w:rsidR="008C4FEE" w:rsidRPr="002C6BCD" w:rsidRDefault="008C4FEE" w:rsidP="00DD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4FEE" w:rsidRPr="002C6BCD" w:rsidTr="00DD3EF2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C4FEE" w:rsidRPr="00295246" w:rsidRDefault="00E10732" w:rsidP="00DD3E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отдел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C4FEE" w:rsidRDefault="008C4FEE" w:rsidP="00DD3EF2">
            <w:pPr>
              <w:snapToGrid w:val="0"/>
              <w:rPr>
                <w:sz w:val="20"/>
                <w:szCs w:val="20"/>
              </w:rPr>
            </w:pPr>
            <w:r w:rsidRPr="0080120A">
              <w:rPr>
                <w:sz w:val="20"/>
                <w:szCs w:val="20"/>
              </w:rPr>
              <w:t>Водитель автомобиля</w:t>
            </w:r>
          </w:p>
          <w:p w:rsidR="008C4FEE" w:rsidRDefault="008C4FEE" w:rsidP="00DD3EF2">
            <w:pPr>
              <w:snapToGrid w:val="0"/>
              <w:rPr>
                <w:sz w:val="20"/>
                <w:szCs w:val="20"/>
              </w:rPr>
            </w:pPr>
          </w:p>
          <w:p w:rsidR="008C4FEE" w:rsidRDefault="008C4FEE" w:rsidP="00DD3EF2">
            <w:pPr>
              <w:snapToGrid w:val="0"/>
              <w:rPr>
                <w:sz w:val="20"/>
                <w:szCs w:val="20"/>
              </w:rPr>
            </w:pPr>
          </w:p>
          <w:p w:rsidR="008C4FEE" w:rsidRPr="0080120A" w:rsidRDefault="008C4FEE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FE575A" w:rsidRDefault="008C4FEE" w:rsidP="00DD3EF2">
            <w:pPr>
              <w:snapToGrid w:val="0"/>
              <w:rPr>
                <w:sz w:val="20"/>
                <w:szCs w:val="20"/>
              </w:rPr>
            </w:pPr>
            <w:r w:rsidRPr="00FE575A">
              <w:rPr>
                <w:sz w:val="20"/>
                <w:szCs w:val="20"/>
              </w:rPr>
              <w:t>Управление наземными транспортными средствами</w:t>
            </w:r>
          </w:p>
          <w:p w:rsidR="008C4FEE" w:rsidRPr="00FE575A" w:rsidRDefault="008C4FEE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Default="008C4FEE" w:rsidP="00DD3EF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D5BCE">
              <w:rPr>
                <w:sz w:val="20"/>
                <w:szCs w:val="20"/>
              </w:rPr>
              <w:t xml:space="preserve">Приложение № 2, </w:t>
            </w:r>
          </w:p>
          <w:p w:rsidR="008C4FEE" w:rsidRPr="00152C2F" w:rsidRDefault="008C4FEE" w:rsidP="00DD3EF2">
            <w:pPr>
              <w:snapToGrid w:val="0"/>
              <w:jc w:val="center"/>
            </w:pPr>
            <w:r w:rsidRPr="004D5BCE">
              <w:rPr>
                <w:sz w:val="20"/>
                <w:szCs w:val="20"/>
              </w:rPr>
              <w:t>п. 27.1, п. 27.5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8C4FEE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4FEE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C4FEE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C4FEE" w:rsidRPr="00783680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4D5BCE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4D5BCE">
              <w:rPr>
                <w:sz w:val="20"/>
                <w:szCs w:val="20"/>
              </w:rPr>
              <w:t>1 раз в 2 года</w:t>
            </w:r>
          </w:p>
          <w:p w:rsidR="008C4FEE" w:rsidRPr="00152C2F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4FEE" w:rsidRPr="002C6BCD" w:rsidTr="00DD3EF2">
        <w:tc>
          <w:tcPr>
            <w:tcW w:w="1844" w:type="dxa"/>
            <w:vMerge/>
          </w:tcPr>
          <w:p w:rsidR="008C4FEE" w:rsidRPr="002C6BCD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4FEE" w:rsidRPr="0080120A" w:rsidRDefault="008C4FEE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FE575A" w:rsidRDefault="008C4FEE" w:rsidP="00DD3EF2">
            <w:pPr>
              <w:snapToGrid w:val="0"/>
              <w:rPr>
                <w:sz w:val="20"/>
                <w:szCs w:val="20"/>
              </w:rPr>
            </w:pPr>
            <w:r w:rsidRPr="00FE575A">
              <w:rPr>
                <w:sz w:val="20"/>
                <w:szCs w:val="20"/>
              </w:rPr>
              <w:t>Физические перегрузки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4D5BCE" w:rsidRDefault="008C4FEE" w:rsidP="00DD3EF2">
            <w:pPr>
              <w:pStyle w:val="ConsPlusNonformat"/>
              <w:jc w:val="center"/>
            </w:pPr>
            <w:r w:rsidRPr="004D5BCE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>,</w:t>
            </w:r>
            <w:r w:rsidRPr="004D5BCE">
              <w:rPr>
                <w:rFonts w:ascii="Times New Roman" w:hAnsi="Times New Roman" w:cs="Times New Roman"/>
              </w:rPr>
              <w:t xml:space="preserve"> п. 4.1.</w:t>
            </w:r>
          </w:p>
        </w:tc>
        <w:tc>
          <w:tcPr>
            <w:tcW w:w="994" w:type="dxa"/>
            <w:vMerge/>
          </w:tcPr>
          <w:p w:rsidR="008C4FEE" w:rsidRPr="00783680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4D5BCE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4D5BCE">
              <w:rPr>
                <w:sz w:val="20"/>
                <w:szCs w:val="20"/>
              </w:rPr>
              <w:t>1 раз в год</w:t>
            </w:r>
          </w:p>
        </w:tc>
      </w:tr>
      <w:tr w:rsidR="008C4FEE" w:rsidRPr="002C6BCD" w:rsidTr="00DD3EF2">
        <w:tc>
          <w:tcPr>
            <w:tcW w:w="1844" w:type="dxa"/>
            <w:vMerge/>
          </w:tcPr>
          <w:p w:rsidR="008C4FEE" w:rsidRPr="002C6BCD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4FEE" w:rsidRPr="0080120A" w:rsidRDefault="008C4FEE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FE575A" w:rsidRDefault="008C4FEE" w:rsidP="00DD3EF2">
            <w:pPr>
              <w:snapToGrid w:val="0"/>
              <w:rPr>
                <w:sz w:val="20"/>
                <w:szCs w:val="20"/>
              </w:rPr>
            </w:pPr>
            <w:r w:rsidRPr="00FE575A">
              <w:rPr>
                <w:sz w:val="20"/>
                <w:szCs w:val="20"/>
              </w:rPr>
              <w:t>Локальная вибрация</w:t>
            </w:r>
          </w:p>
          <w:p w:rsidR="008C4FEE" w:rsidRPr="00FE575A" w:rsidRDefault="008C4FEE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Default="008C4FEE" w:rsidP="00DD3EF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36B7">
              <w:rPr>
                <w:rFonts w:ascii="Times New Roman" w:hAnsi="Times New Roman" w:cs="Times New Roman"/>
              </w:rPr>
              <w:t>рил</w:t>
            </w:r>
            <w:r>
              <w:rPr>
                <w:rFonts w:ascii="Times New Roman" w:hAnsi="Times New Roman" w:cs="Times New Roman"/>
              </w:rPr>
              <w:t>ожение</w:t>
            </w:r>
            <w:r w:rsidRPr="00E33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E336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336B7">
              <w:rPr>
                <w:rFonts w:ascii="Times New Roman" w:hAnsi="Times New Roman" w:cs="Times New Roman"/>
              </w:rPr>
              <w:t xml:space="preserve"> </w:t>
            </w:r>
          </w:p>
          <w:p w:rsidR="008C4FEE" w:rsidRPr="004D5BCE" w:rsidRDefault="008C4FEE" w:rsidP="00DD3E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36B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336B7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994" w:type="dxa"/>
            <w:vMerge/>
          </w:tcPr>
          <w:p w:rsidR="008C4FEE" w:rsidRPr="00783680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E336B7">
              <w:rPr>
                <w:sz w:val="20"/>
                <w:szCs w:val="20"/>
              </w:rPr>
              <w:t>1 раз в 2 года</w:t>
            </w:r>
          </w:p>
          <w:p w:rsidR="008C4FEE" w:rsidRPr="004D5BCE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4FEE" w:rsidRPr="002C6BCD" w:rsidTr="00DD3EF2">
        <w:tc>
          <w:tcPr>
            <w:tcW w:w="1844" w:type="dxa"/>
            <w:vMerge/>
          </w:tcPr>
          <w:p w:rsidR="008C4FEE" w:rsidRPr="002C6BCD" w:rsidRDefault="008C4FEE" w:rsidP="00DD3E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C4FEE" w:rsidRPr="0080120A" w:rsidRDefault="008C4FEE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FE575A" w:rsidRDefault="008C4FEE" w:rsidP="00DD3EF2">
            <w:pPr>
              <w:snapToGrid w:val="0"/>
              <w:rPr>
                <w:sz w:val="20"/>
                <w:szCs w:val="20"/>
              </w:rPr>
            </w:pPr>
            <w:r w:rsidRPr="00FE575A">
              <w:rPr>
                <w:sz w:val="20"/>
                <w:szCs w:val="20"/>
              </w:rPr>
              <w:t>Общая вибрация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Default="008C4FEE" w:rsidP="00DD3E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52C2F">
              <w:rPr>
                <w:rFonts w:ascii="Times New Roman" w:hAnsi="Times New Roman" w:cs="Times New Roman"/>
              </w:rPr>
              <w:t>рил</w:t>
            </w:r>
            <w:r>
              <w:rPr>
                <w:rFonts w:ascii="Times New Roman" w:hAnsi="Times New Roman" w:cs="Times New Roman"/>
              </w:rPr>
              <w:t>ожение</w:t>
            </w:r>
            <w:r w:rsidRPr="00152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152C2F">
              <w:rPr>
                <w:rFonts w:ascii="Times New Roman" w:hAnsi="Times New Roman" w:cs="Times New Roman"/>
              </w:rPr>
              <w:t>1. п.3.4.2.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8C4FEE" w:rsidRPr="00783680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8C4FEE" w:rsidRPr="00E336B7" w:rsidRDefault="008C4FEE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152C2F">
              <w:rPr>
                <w:sz w:val="20"/>
                <w:szCs w:val="20"/>
              </w:rPr>
              <w:t>1 раз в 2 года</w:t>
            </w:r>
          </w:p>
        </w:tc>
      </w:tr>
    </w:tbl>
    <w:p w:rsidR="00214BFB" w:rsidRDefault="00214BFB"/>
    <w:sectPr w:rsidR="00214BFB" w:rsidSect="008C4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FEE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24B8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4FEE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0732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2017-08-02T17:27:00Z</dcterms:created>
  <dcterms:modified xsi:type="dcterms:W3CDTF">2017-08-02T17:40:00Z</dcterms:modified>
</cp:coreProperties>
</file>